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137"/>
      </w:tblGrid>
      <w:tr w:rsidR="00317EA8" w:rsidRPr="008079EB" w:rsidTr="008079EB">
        <w:tc>
          <w:tcPr>
            <w:tcW w:w="10137" w:type="dxa"/>
          </w:tcPr>
          <w:p w:rsidR="00317EA8" w:rsidRPr="00230F05" w:rsidRDefault="00317EA8" w:rsidP="008079EB">
            <w:pPr>
              <w:jc w:val="center"/>
              <w:rPr>
                <w:b/>
                <w:sz w:val="28"/>
              </w:rPr>
            </w:pPr>
          </w:p>
        </w:tc>
      </w:tr>
    </w:tbl>
    <w:p w:rsidR="00970E27" w:rsidRPr="00422BD4" w:rsidRDefault="00970E27" w:rsidP="00970E2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2B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ПРИЛОЖЕНИЕ </w:t>
      </w:r>
      <w:r w:rsidR="00A33C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№ </w:t>
      </w:r>
      <w:r w:rsidR="007702B5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</w:p>
    <w:p w:rsidR="007702B5" w:rsidRDefault="00970E27" w:rsidP="007702B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2B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</w:t>
      </w:r>
      <w:r w:rsidR="007702B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приказу Минобразования </w:t>
      </w:r>
    </w:p>
    <w:p w:rsidR="00970E27" w:rsidRDefault="007702B5" w:rsidP="007702B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Новосибирской области</w:t>
      </w:r>
    </w:p>
    <w:p w:rsidR="007702B5" w:rsidRPr="00422BD4" w:rsidRDefault="003D35F4" w:rsidP="007702B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7702B5">
        <w:rPr>
          <w:rFonts w:ascii="Times New Roman" w:hAnsi="Times New Roman" w:cs="Times New Roman"/>
          <w:b w:val="0"/>
          <w:bCs w:val="0"/>
          <w:sz w:val="26"/>
          <w:szCs w:val="26"/>
        </w:rPr>
        <w:t>т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28.01.20 </w:t>
      </w:r>
      <w:r w:rsidR="007702B5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202</w:t>
      </w:r>
    </w:p>
    <w:p w:rsidR="00AD75B2" w:rsidRDefault="00AD75B2" w:rsidP="00AD75B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D75B2" w:rsidRPr="00422BD4" w:rsidRDefault="000726DE" w:rsidP="00AD75B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AD75B2" w:rsidRPr="00422B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ПРИЛОЖЕНИЕ </w:t>
      </w:r>
      <w:r w:rsidR="00271B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№ </w:t>
      </w:r>
      <w:r w:rsidR="00AD75B2" w:rsidRPr="00422BD4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</w:p>
    <w:p w:rsidR="006E1119" w:rsidRDefault="00AD75B2" w:rsidP="00271B3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2BD4">
        <w:rPr>
          <w:rFonts w:ascii="Times New Roman" w:hAnsi="Times New Roman" w:cs="Times New Roman"/>
          <w:b w:val="0"/>
          <w:bCs w:val="0"/>
          <w:sz w:val="26"/>
          <w:szCs w:val="26"/>
        </w:rPr>
        <w:t>к Порядку</w:t>
      </w:r>
      <w:r w:rsidR="006E11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составления и утверждения</w:t>
      </w:r>
      <w:r w:rsidR="00AC57D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плана</w:t>
      </w:r>
    </w:p>
    <w:p w:rsidR="00AC57D8" w:rsidRDefault="006E1119" w:rsidP="00271B3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финансово-хозяйственной</w:t>
      </w:r>
      <w:r w:rsidR="00AC57D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деятельности</w:t>
      </w:r>
    </w:p>
    <w:p w:rsidR="00AC57D8" w:rsidRDefault="00AC57D8" w:rsidP="00271B3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областных государственных бюджетных и автономных</w:t>
      </w:r>
    </w:p>
    <w:p w:rsidR="00AC57D8" w:rsidRDefault="00AC57D8" w:rsidP="00271B3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учреждений Новосибирской области, в отношении которых</w:t>
      </w:r>
    </w:p>
    <w:p w:rsidR="00AC57D8" w:rsidRDefault="00AC57D8" w:rsidP="00271B3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министерство образования Новосибирской области </w:t>
      </w:r>
    </w:p>
    <w:p w:rsidR="00970E27" w:rsidRPr="00AC57D8" w:rsidRDefault="00AC57D8" w:rsidP="00AC57D8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осуществляет функции и полномочия учредителя </w:t>
      </w:r>
    </w:p>
    <w:p w:rsidR="00AD75B2" w:rsidRDefault="00AD75B2" w:rsidP="00970E27">
      <w:pPr>
        <w:pStyle w:val="ConsPlusNonformat"/>
        <w:widowControl/>
        <w:ind w:left="9912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70E27" w:rsidRPr="00422BD4" w:rsidRDefault="00970E27" w:rsidP="00970E27">
      <w:pPr>
        <w:pStyle w:val="ConsPlusNonformat"/>
        <w:widowControl/>
        <w:ind w:left="9912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422BD4">
        <w:rPr>
          <w:rFonts w:ascii="Times New Roman" w:hAnsi="Times New Roman" w:cs="Times New Roman"/>
          <w:sz w:val="26"/>
          <w:szCs w:val="26"/>
        </w:rPr>
        <w:t>УТВЕРЖДАЮ</w:t>
      </w:r>
    </w:p>
    <w:p w:rsidR="00970E27" w:rsidRPr="00422BD4" w:rsidRDefault="004E61B0" w:rsidP="004E61B0">
      <w:pPr>
        <w:pStyle w:val="ConsPlusNonformat"/>
        <w:widowControl/>
        <w:tabs>
          <w:tab w:val="left" w:pos="11520"/>
          <w:tab w:val="right" w:pos="14853"/>
        </w:tabs>
        <w:ind w:left="212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Директор</w:t>
      </w:r>
    </w:p>
    <w:p w:rsidR="00970E27" w:rsidRPr="00422BD4" w:rsidRDefault="00970E27" w:rsidP="00970E27">
      <w:pPr>
        <w:pStyle w:val="ConsPlusNonformat"/>
        <w:widowControl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422BD4">
        <w:rPr>
          <w:rFonts w:ascii="Times New Roman" w:hAnsi="Times New Roman" w:cs="Times New Roman"/>
          <w:sz w:val="26"/>
          <w:szCs w:val="26"/>
        </w:rPr>
        <w:t>(наименование должности лица,</w:t>
      </w:r>
      <w:proofErr w:type="gramEnd"/>
    </w:p>
    <w:p w:rsidR="00970E27" w:rsidRDefault="00970E27" w:rsidP="00970E27">
      <w:pPr>
        <w:pStyle w:val="ConsPlusNonformat"/>
        <w:widowControl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422BD4">
        <w:rPr>
          <w:rFonts w:ascii="Times New Roman" w:hAnsi="Times New Roman" w:cs="Times New Roman"/>
          <w:sz w:val="26"/>
          <w:szCs w:val="26"/>
        </w:rPr>
        <w:t>утверждающего</w:t>
      </w:r>
      <w:proofErr w:type="gramEnd"/>
      <w:r w:rsidRPr="00422BD4">
        <w:rPr>
          <w:rFonts w:ascii="Times New Roman" w:hAnsi="Times New Roman" w:cs="Times New Roman"/>
          <w:sz w:val="26"/>
          <w:szCs w:val="26"/>
        </w:rPr>
        <w:t xml:space="preserve"> документ)</w:t>
      </w:r>
    </w:p>
    <w:p w:rsidR="00970E27" w:rsidRPr="00422BD4" w:rsidRDefault="00970E27" w:rsidP="00970E27">
      <w:pPr>
        <w:pStyle w:val="ConsPlusNonformat"/>
        <w:widowControl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422BD4">
        <w:rPr>
          <w:rFonts w:ascii="Times New Roman" w:hAnsi="Times New Roman" w:cs="Times New Roman"/>
          <w:sz w:val="26"/>
          <w:szCs w:val="26"/>
        </w:rPr>
        <w:t xml:space="preserve">             ____________ </w:t>
      </w:r>
      <w:r w:rsidR="004E61B0">
        <w:rPr>
          <w:rFonts w:ascii="Times New Roman" w:hAnsi="Times New Roman" w:cs="Times New Roman"/>
          <w:sz w:val="26"/>
          <w:szCs w:val="26"/>
        </w:rPr>
        <w:t>А.И.Бороздин</w:t>
      </w:r>
    </w:p>
    <w:p w:rsidR="00970E27" w:rsidRPr="00422BD4" w:rsidRDefault="00970E27" w:rsidP="00970E27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422BD4">
        <w:rPr>
          <w:rFonts w:ascii="Times New Roman" w:hAnsi="Times New Roman" w:cs="Times New Roman"/>
          <w:sz w:val="26"/>
          <w:szCs w:val="26"/>
        </w:rPr>
        <w:tab/>
      </w:r>
      <w:r w:rsidRPr="00422BD4">
        <w:rPr>
          <w:rFonts w:ascii="Times New Roman" w:hAnsi="Times New Roman" w:cs="Times New Roman"/>
          <w:sz w:val="26"/>
          <w:szCs w:val="26"/>
        </w:rPr>
        <w:tab/>
      </w:r>
      <w:r w:rsidRPr="00422BD4">
        <w:rPr>
          <w:rFonts w:ascii="Times New Roman" w:hAnsi="Times New Roman" w:cs="Times New Roman"/>
          <w:sz w:val="26"/>
          <w:szCs w:val="26"/>
        </w:rPr>
        <w:tab/>
      </w:r>
      <w:r w:rsidRPr="00422BD4">
        <w:rPr>
          <w:rFonts w:ascii="Times New Roman" w:hAnsi="Times New Roman" w:cs="Times New Roman"/>
          <w:sz w:val="26"/>
          <w:szCs w:val="26"/>
        </w:rPr>
        <w:tab/>
        <w:t xml:space="preserve"> (подпись) (расшифровка подписи)</w:t>
      </w:r>
    </w:p>
    <w:p w:rsidR="00970E27" w:rsidRPr="00422BD4" w:rsidRDefault="00970E27" w:rsidP="00970E27">
      <w:pPr>
        <w:pStyle w:val="ConsPlusNonformat"/>
        <w:widowControl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E61B0">
        <w:rPr>
          <w:rFonts w:ascii="Times New Roman" w:hAnsi="Times New Roman" w:cs="Times New Roman"/>
          <w:sz w:val="26"/>
          <w:szCs w:val="26"/>
        </w:rPr>
        <w:t>2</w:t>
      </w:r>
      <w:r w:rsidR="0068092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E61B0">
        <w:rPr>
          <w:rFonts w:ascii="Times New Roman" w:hAnsi="Times New Roman" w:cs="Times New Roman"/>
          <w:sz w:val="26"/>
          <w:szCs w:val="26"/>
        </w:rPr>
        <w:t>декабря</w:t>
      </w:r>
      <w:r w:rsidRPr="00422BD4">
        <w:rPr>
          <w:rFonts w:ascii="Times New Roman" w:hAnsi="Times New Roman" w:cs="Times New Roman"/>
          <w:sz w:val="26"/>
          <w:szCs w:val="26"/>
        </w:rPr>
        <w:t xml:space="preserve"> 20</w:t>
      </w:r>
      <w:r w:rsidR="004E61B0">
        <w:rPr>
          <w:rFonts w:ascii="Times New Roman" w:hAnsi="Times New Roman" w:cs="Times New Roman"/>
          <w:sz w:val="26"/>
          <w:szCs w:val="26"/>
        </w:rPr>
        <w:t>20</w:t>
      </w:r>
      <w:r w:rsidRPr="00422BD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0E27" w:rsidRPr="00422BD4" w:rsidRDefault="00970E27" w:rsidP="00970E27">
      <w:pPr>
        <w:pStyle w:val="ConsPlusNonformat"/>
        <w:widowControl/>
        <w:ind w:left="2124" w:firstLine="708"/>
        <w:rPr>
          <w:rFonts w:ascii="Times New Roman" w:hAnsi="Times New Roman" w:cs="Times New Roman"/>
          <w:sz w:val="26"/>
          <w:szCs w:val="26"/>
        </w:rPr>
      </w:pPr>
    </w:p>
    <w:p w:rsidR="00970E27" w:rsidRDefault="00970E27" w:rsidP="00970E2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BD4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>ЛАН</w:t>
      </w:r>
    </w:p>
    <w:p w:rsidR="00970E27" w:rsidRPr="00422BD4" w:rsidRDefault="00970E27" w:rsidP="00970E2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BD4">
        <w:rPr>
          <w:rFonts w:ascii="Times New Roman" w:hAnsi="Times New Roman" w:cs="Times New Roman"/>
          <w:b/>
          <w:sz w:val="26"/>
          <w:szCs w:val="26"/>
        </w:rPr>
        <w:t>финансово-хозяйственной деятельности государственных бюджетных и автономных учреждений</w:t>
      </w:r>
      <w:r w:rsidR="00271B37">
        <w:rPr>
          <w:rFonts w:ascii="Times New Roman" w:hAnsi="Times New Roman" w:cs="Times New Roman"/>
          <w:b/>
          <w:sz w:val="26"/>
          <w:szCs w:val="26"/>
        </w:rPr>
        <w:t xml:space="preserve"> Новосибирской области</w:t>
      </w:r>
      <w:r w:rsidRPr="00422BD4">
        <w:rPr>
          <w:rFonts w:ascii="Times New Roman" w:hAnsi="Times New Roman" w:cs="Times New Roman"/>
          <w:b/>
          <w:sz w:val="26"/>
          <w:szCs w:val="26"/>
        </w:rPr>
        <w:t xml:space="preserve">, находящихся в ведении министерства </w:t>
      </w:r>
      <w:r w:rsidRPr="00B510C1">
        <w:rPr>
          <w:rFonts w:ascii="Times New Roman" w:hAnsi="Times New Roman" w:cs="Times New Roman"/>
          <w:b/>
          <w:sz w:val="26"/>
          <w:szCs w:val="26"/>
        </w:rPr>
        <w:t>образования</w:t>
      </w:r>
      <w:r w:rsidRPr="00422BD4">
        <w:rPr>
          <w:rFonts w:ascii="Times New Roman" w:hAnsi="Times New Roman" w:cs="Times New Roman"/>
          <w:b/>
          <w:sz w:val="26"/>
          <w:szCs w:val="26"/>
        </w:rPr>
        <w:t xml:space="preserve"> Новосибирской области (далее – учреждение),</w:t>
      </w:r>
    </w:p>
    <w:p w:rsidR="00970E27" w:rsidRPr="00422BD4" w:rsidRDefault="00970E27" w:rsidP="00970E2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BD4">
        <w:rPr>
          <w:rFonts w:ascii="Times New Roman" w:hAnsi="Times New Roman" w:cs="Times New Roman"/>
          <w:b/>
          <w:sz w:val="26"/>
          <w:szCs w:val="26"/>
        </w:rPr>
        <w:t xml:space="preserve"> на 20</w:t>
      </w:r>
      <w:r w:rsidR="004E61B0">
        <w:rPr>
          <w:rFonts w:ascii="Times New Roman" w:hAnsi="Times New Roman" w:cs="Times New Roman"/>
          <w:b/>
          <w:sz w:val="26"/>
          <w:szCs w:val="26"/>
        </w:rPr>
        <w:t>21</w:t>
      </w:r>
      <w:r w:rsidRPr="00422BD4">
        <w:rPr>
          <w:rFonts w:ascii="Times New Roman" w:hAnsi="Times New Roman" w:cs="Times New Roman"/>
          <w:b/>
          <w:sz w:val="26"/>
          <w:szCs w:val="26"/>
        </w:rPr>
        <w:t xml:space="preserve"> год и плановый период 20</w:t>
      </w:r>
      <w:r w:rsidR="004E61B0">
        <w:rPr>
          <w:rFonts w:ascii="Times New Roman" w:hAnsi="Times New Roman" w:cs="Times New Roman"/>
          <w:b/>
          <w:sz w:val="26"/>
          <w:szCs w:val="26"/>
        </w:rPr>
        <w:t xml:space="preserve">22 </w:t>
      </w:r>
      <w:r w:rsidRPr="00422BD4">
        <w:rPr>
          <w:rFonts w:ascii="Times New Roman" w:hAnsi="Times New Roman" w:cs="Times New Roman"/>
          <w:b/>
          <w:sz w:val="26"/>
          <w:szCs w:val="26"/>
        </w:rPr>
        <w:t xml:space="preserve">и 20 </w:t>
      </w:r>
      <w:r w:rsidR="004E61B0">
        <w:rPr>
          <w:rFonts w:ascii="Times New Roman" w:hAnsi="Times New Roman" w:cs="Times New Roman"/>
          <w:b/>
          <w:sz w:val="26"/>
          <w:szCs w:val="26"/>
        </w:rPr>
        <w:t>23</w:t>
      </w:r>
      <w:r w:rsidRPr="00422BD4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970E27" w:rsidRPr="00422BD4" w:rsidRDefault="00970E27" w:rsidP="00970E2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22BD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4E61B0">
        <w:rPr>
          <w:rFonts w:ascii="Times New Roman" w:hAnsi="Times New Roman" w:cs="Times New Roman"/>
          <w:sz w:val="26"/>
          <w:szCs w:val="26"/>
        </w:rPr>
        <w:t>2</w:t>
      </w:r>
      <w:r w:rsidR="0068092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E61B0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Pr="00422BD4">
        <w:rPr>
          <w:rFonts w:ascii="Times New Roman" w:hAnsi="Times New Roman" w:cs="Times New Roman"/>
          <w:sz w:val="26"/>
          <w:szCs w:val="26"/>
        </w:rPr>
        <w:t xml:space="preserve"> 20</w:t>
      </w:r>
      <w:r w:rsidR="004E61B0">
        <w:rPr>
          <w:rFonts w:ascii="Times New Roman" w:hAnsi="Times New Roman" w:cs="Times New Roman"/>
          <w:sz w:val="26"/>
          <w:szCs w:val="26"/>
        </w:rPr>
        <w:t>20</w:t>
      </w:r>
      <w:r w:rsidRPr="00422BD4"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W w:w="15456" w:type="dxa"/>
        <w:tblLayout w:type="fixed"/>
        <w:tblLook w:val="01E0"/>
      </w:tblPr>
      <w:tblGrid>
        <w:gridCol w:w="5868"/>
        <w:gridCol w:w="6660"/>
        <w:gridCol w:w="1800"/>
        <w:gridCol w:w="1128"/>
      </w:tblGrid>
      <w:tr w:rsidR="00970E27" w:rsidRPr="00422BD4" w:rsidTr="00970E27">
        <w:trPr>
          <w:trHeight w:val="295"/>
        </w:trPr>
        <w:tc>
          <w:tcPr>
            <w:tcW w:w="5868" w:type="dxa"/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2BD4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970E27" w:rsidRPr="00422BD4" w:rsidTr="00970E27">
        <w:trPr>
          <w:trHeight w:val="170"/>
        </w:trPr>
        <w:tc>
          <w:tcPr>
            <w:tcW w:w="5868" w:type="dxa"/>
            <w:shd w:val="clear" w:color="auto" w:fill="auto"/>
            <w:vAlign w:val="center"/>
          </w:tcPr>
          <w:p w:rsidR="00970E27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22BD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учреждения 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970E27" w:rsidRPr="00422BD4" w:rsidRDefault="00970E27" w:rsidP="004E61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2BD4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4E61B0">
              <w:rPr>
                <w:rFonts w:ascii="Times New Roman" w:hAnsi="Times New Roman" w:cs="Times New Roman"/>
                <w:sz w:val="26"/>
                <w:szCs w:val="26"/>
              </w:rPr>
              <w:t>Государственное</w:t>
            </w:r>
            <w:proofErr w:type="spellEnd"/>
            <w:r w:rsidR="004E61B0">
              <w:rPr>
                <w:rFonts w:ascii="Times New Roman" w:hAnsi="Times New Roman" w:cs="Times New Roman"/>
                <w:sz w:val="26"/>
                <w:szCs w:val="26"/>
              </w:rPr>
              <w:t xml:space="preserve">  бюджетное учреждение Новосибирской области «Областной методический центр абилитационной педагогики» </w:t>
            </w:r>
            <w:r w:rsidRPr="00422BD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7" w:rsidRPr="004E61B0" w:rsidRDefault="004E61B0" w:rsidP="0068092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4E61B0">
              <w:rPr>
                <w:rFonts w:ascii="Times New Roman" w:hAnsi="Times New Roman" w:cs="Times New Roman"/>
              </w:rPr>
              <w:t>2</w:t>
            </w:r>
            <w:r w:rsidR="0068092F">
              <w:rPr>
                <w:rFonts w:ascii="Times New Roman" w:hAnsi="Times New Roman" w:cs="Times New Roman"/>
              </w:rPr>
              <w:t>9</w:t>
            </w:r>
            <w:r w:rsidRPr="004E61B0">
              <w:rPr>
                <w:rFonts w:ascii="Times New Roman" w:hAnsi="Times New Roman" w:cs="Times New Roman"/>
              </w:rPr>
              <w:t>.12.2020</w:t>
            </w:r>
          </w:p>
        </w:tc>
      </w:tr>
      <w:tr w:rsidR="00970E27" w:rsidRPr="00422BD4" w:rsidTr="00970E27">
        <w:trPr>
          <w:trHeight w:val="170"/>
        </w:trPr>
        <w:tc>
          <w:tcPr>
            <w:tcW w:w="5868" w:type="dxa"/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E27" w:rsidRPr="00422BD4" w:rsidTr="00970E27">
        <w:trPr>
          <w:trHeight w:val="170"/>
        </w:trPr>
        <w:tc>
          <w:tcPr>
            <w:tcW w:w="5868" w:type="dxa"/>
            <w:shd w:val="clear" w:color="auto" w:fill="auto"/>
            <w:vAlign w:val="center"/>
          </w:tcPr>
          <w:p w:rsidR="00970E27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22BD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 исполнительной власти осуществляющего функции учредителя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970E27" w:rsidRPr="00422BD4" w:rsidRDefault="004E61B0" w:rsidP="004E61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 образования Новосибирской области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2BD4">
              <w:rPr>
                <w:rFonts w:ascii="Times New Roman" w:hAnsi="Times New Roman" w:cs="Times New Roman"/>
                <w:sz w:val="26"/>
                <w:szCs w:val="26"/>
              </w:rPr>
              <w:t>Глава по БК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7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0E27" w:rsidRPr="00422BD4" w:rsidRDefault="004E61B0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</w:tr>
      <w:tr w:rsidR="00970E27" w:rsidRPr="00422BD4" w:rsidTr="00970E27">
        <w:trPr>
          <w:trHeight w:val="170"/>
        </w:trPr>
        <w:tc>
          <w:tcPr>
            <w:tcW w:w="5868" w:type="dxa"/>
            <w:shd w:val="clear" w:color="auto" w:fill="auto"/>
            <w:vAlign w:val="center"/>
          </w:tcPr>
          <w:p w:rsidR="00970E27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E27" w:rsidRDefault="00970E27" w:rsidP="00970E2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E27" w:rsidRPr="00422BD4" w:rsidTr="00970E27">
        <w:trPr>
          <w:trHeight w:val="170"/>
        </w:trPr>
        <w:tc>
          <w:tcPr>
            <w:tcW w:w="5868" w:type="dxa"/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E27" w:rsidRPr="00422BD4" w:rsidTr="00970E27">
        <w:trPr>
          <w:trHeight w:val="170"/>
        </w:trPr>
        <w:tc>
          <w:tcPr>
            <w:tcW w:w="5868" w:type="dxa"/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E27" w:rsidRPr="00422BD4" w:rsidTr="00970E27">
        <w:trPr>
          <w:trHeight w:val="170"/>
        </w:trPr>
        <w:tc>
          <w:tcPr>
            <w:tcW w:w="5868" w:type="dxa"/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22BD4">
              <w:rPr>
                <w:rFonts w:ascii="Times New Roman" w:hAnsi="Times New Roman" w:cs="Times New Roman"/>
                <w:sz w:val="26"/>
                <w:szCs w:val="26"/>
              </w:rPr>
              <w:t>Единицы измерения (руб.)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970E27" w:rsidRPr="00422BD4" w:rsidRDefault="00970E27" w:rsidP="005629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2BD4">
              <w:rPr>
                <w:rFonts w:ascii="Times New Roman" w:hAnsi="Times New Roman" w:cs="Times New Roman"/>
                <w:sz w:val="26"/>
                <w:szCs w:val="26"/>
              </w:rPr>
              <w:t>ОКЕИ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7" w:rsidRPr="00422BD4" w:rsidRDefault="00970E27" w:rsidP="00970E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2BD4"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</w:tr>
    </w:tbl>
    <w:p w:rsidR="00970E27" w:rsidRDefault="00970E27" w:rsidP="00970E27">
      <w:pPr>
        <w:pStyle w:val="ConsPlusNormal"/>
        <w:jc w:val="both"/>
      </w:pPr>
    </w:p>
    <w:p w:rsidR="00970E27" w:rsidRDefault="00970E27" w:rsidP="00970E27">
      <w:pPr>
        <w:pStyle w:val="ConsPlusNormal"/>
        <w:jc w:val="both"/>
      </w:pPr>
    </w:p>
    <w:p w:rsidR="00970E27" w:rsidRPr="00161DC8" w:rsidRDefault="00970E27" w:rsidP="00970E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1DC8">
        <w:rPr>
          <w:rFonts w:ascii="Times New Roman" w:hAnsi="Times New Roman" w:cs="Times New Roman"/>
          <w:sz w:val="28"/>
          <w:szCs w:val="28"/>
        </w:rPr>
        <w:t>Раздел 1. Поступления и выплаты</w:t>
      </w:r>
    </w:p>
    <w:p w:rsidR="00970E27" w:rsidRPr="00161DC8" w:rsidRDefault="00970E27" w:rsidP="00970E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062"/>
        <w:gridCol w:w="992"/>
        <w:gridCol w:w="1559"/>
        <w:gridCol w:w="1134"/>
        <w:gridCol w:w="1276"/>
        <w:gridCol w:w="1418"/>
        <w:gridCol w:w="1417"/>
        <w:gridCol w:w="1211"/>
      </w:tblGrid>
      <w:tr w:rsidR="00970E27" w:rsidRPr="00161DC8" w:rsidTr="00970E27">
        <w:tc>
          <w:tcPr>
            <w:tcW w:w="6062" w:type="dxa"/>
            <w:vMerge w:val="restart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559" w:type="dxa"/>
            <w:vMerge w:val="restart"/>
            <w:vAlign w:val="center"/>
          </w:tcPr>
          <w:p w:rsidR="00970E27" w:rsidRPr="00161DC8" w:rsidRDefault="00970E27" w:rsidP="00B91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Код по бюджетной классификации Российской Федерации </w:t>
            </w:r>
            <w:hyperlink w:anchor="P837" w:history="1"/>
          </w:p>
        </w:tc>
        <w:tc>
          <w:tcPr>
            <w:tcW w:w="1134" w:type="dxa"/>
            <w:vMerge w:val="restart"/>
            <w:vAlign w:val="center"/>
          </w:tcPr>
          <w:p w:rsidR="00970E27" w:rsidRPr="00161DC8" w:rsidRDefault="00970E27" w:rsidP="00B91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Аналитический код </w:t>
            </w:r>
          </w:p>
        </w:tc>
        <w:tc>
          <w:tcPr>
            <w:tcW w:w="5322" w:type="dxa"/>
            <w:gridSpan w:val="4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Сумма</w:t>
            </w:r>
          </w:p>
        </w:tc>
      </w:tr>
      <w:tr w:rsidR="00970E27" w:rsidRPr="00161DC8" w:rsidTr="00970E27">
        <w:tc>
          <w:tcPr>
            <w:tcW w:w="6062" w:type="dxa"/>
            <w:vMerge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4E61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на 20</w:t>
            </w:r>
            <w:r w:rsidR="004E61B0">
              <w:rPr>
                <w:rFonts w:ascii="Times New Roman" w:hAnsi="Times New Roman" w:cs="Times New Roman"/>
              </w:rPr>
              <w:t>21</w:t>
            </w:r>
            <w:r w:rsidRPr="00161DC8">
              <w:rPr>
                <w:rFonts w:ascii="Times New Roman" w:hAnsi="Times New Roman" w:cs="Times New Roman"/>
              </w:rPr>
              <w:t xml:space="preserve"> г. текущий финансовый год</w:t>
            </w:r>
          </w:p>
        </w:tc>
        <w:tc>
          <w:tcPr>
            <w:tcW w:w="1418" w:type="dxa"/>
            <w:vAlign w:val="center"/>
          </w:tcPr>
          <w:p w:rsidR="00970E27" w:rsidRPr="00161DC8" w:rsidRDefault="00970E27" w:rsidP="004E61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на 20</w:t>
            </w:r>
            <w:r w:rsidR="004E61B0">
              <w:rPr>
                <w:rFonts w:ascii="Times New Roman" w:hAnsi="Times New Roman" w:cs="Times New Roman"/>
              </w:rPr>
              <w:t>22</w:t>
            </w:r>
            <w:r w:rsidRPr="00161DC8">
              <w:rPr>
                <w:rFonts w:ascii="Times New Roman" w:hAnsi="Times New Roman" w:cs="Times New Roman"/>
              </w:rPr>
              <w:t xml:space="preserve"> г. первый год планового периода</w:t>
            </w:r>
          </w:p>
        </w:tc>
        <w:tc>
          <w:tcPr>
            <w:tcW w:w="1417" w:type="dxa"/>
            <w:vAlign w:val="center"/>
          </w:tcPr>
          <w:p w:rsidR="00970E27" w:rsidRPr="00161DC8" w:rsidRDefault="00970E27" w:rsidP="004E61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на 20</w:t>
            </w:r>
            <w:r w:rsidR="004E61B0">
              <w:rPr>
                <w:rFonts w:ascii="Times New Roman" w:hAnsi="Times New Roman" w:cs="Times New Roman"/>
              </w:rPr>
              <w:t>23</w:t>
            </w:r>
            <w:r w:rsidRPr="00161DC8">
              <w:rPr>
                <w:rFonts w:ascii="Times New Roman" w:hAnsi="Times New Roman" w:cs="Times New Roman"/>
              </w:rPr>
              <w:t xml:space="preserve"> г. второй год планового периода</w:t>
            </w: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за пределами планового периода</w:t>
            </w: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8</w:t>
            </w: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B9177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 xml:space="preserve">Остаток средств на начало текущего финансового года 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0001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B9177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 xml:space="preserve">Остаток средств на конец текущего финансового года 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0002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Доходы, всего: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доходы от собственности,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  <w:vAlign w:val="center"/>
          </w:tcPr>
          <w:p w:rsidR="00970E27" w:rsidRPr="00161DC8" w:rsidRDefault="004E61B0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76" w:type="dxa"/>
            <w:vAlign w:val="center"/>
          </w:tcPr>
          <w:p w:rsidR="00970E27" w:rsidRPr="00161DC8" w:rsidRDefault="004E61B0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5 935 100</w:t>
            </w:r>
          </w:p>
        </w:tc>
        <w:tc>
          <w:tcPr>
            <w:tcW w:w="1418" w:type="dxa"/>
            <w:vAlign w:val="center"/>
          </w:tcPr>
          <w:p w:rsidR="00970E27" w:rsidRPr="00161DC8" w:rsidRDefault="004E61B0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6 096 800</w:t>
            </w:r>
          </w:p>
        </w:tc>
        <w:tc>
          <w:tcPr>
            <w:tcW w:w="1417" w:type="dxa"/>
            <w:vAlign w:val="center"/>
          </w:tcPr>
          <w:p w:rsidR="00970E27" w:rsidRPr="00161DC8" w:rsidRDefault="004E61B0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6 187 600</w:t>
            </w: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безвозмездные денежные поступления,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прочие доходы,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целевые субсидии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субсидии на осуществление капитальных вложений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доходы от операций с активами,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B91770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прочие поступления, всего 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из них: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Расходы,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на выплаты персоналу,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4" w:type="dxa"/>
            <w:vAlign w:val="center"/>
          </w:tcPr>
          <w:p w:rsidR="00970E27" w:rsidRPr="00161DC8" w:rsidRDefault="00ED5C75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76" w:type="dxa"/>
            <w:vAlign w:val="center"/>
          </w:tcPr>
          <w:p w:rsidR="00970E27" w:rsidRPr="00161DC8" w:rsidRDefault="00DC39A3" w:rsidP="00ED5C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4 315600</w:t>
            </w:r>
          </w:p>
        </w:tc>
        <w:tc>
          <w:tcPr>
            <w:tcW w:w="1418" w:type="dxa"/>
            <w:vAlign w:val="center"/>
          </w:tcPr>
          <w:p w:rsidR="00970E27" w:rsidRPr="00161DC8" w:rsidRDefault="00DC39A3" w:rsidP="00DC39A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4 432 120</w:t>
            </w:r>
          </w:p>
        </w:tc>
        <w:tc>
          <w:tcPr>
            <w:tcW w:w="1417" w:type="dxa"/>
            <w:vAlign w:val="center"/>
          </w:tcPr>
          <w:p w:rsidR="00970E27" w:rsidRPr="00161DC8" w:rsidRDefault="00DC39A3" w:rsidP="000409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4 497 7 00</w:t>
            </w: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2120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vAlign w:val="center"/>
          </w:tcPr>
          <w:p w:rsidR="00970E27" w:rsidRPr="00161DC8" w:rsidRDefault="00ED5C75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76" w:type="dxa"/>
            <w:vAlign w:val="center"/>
          </w:tcPr>
          <w:p w:rsidR="00970E27" w:rsidRPr="00161DC8" w:rsidRDefault="00ED5C75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1418" w:type="dxa"/>
            <w:vAlign w:val="center"/>
          </w:tcPr>
          <w:p w:rsidR="00970E27" w:rsidRPr="00161DC8" w:rsidRDefault="00ED5C75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1417" w:type="dxa"/>
            <w:vAlign w:val="center"/>
          </w:tcPr>
          <w:p w:rsidR="00970E27" w:rsidRPr="00161DC8" w:rsidRDefault="00ED5C75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2140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34" w:type="dxa"/>
            <w:vAlign w:val="center"/>
          </w:tcPr>
          <w:p w:rsidR="00970E27" w:rsidRPr="00161DC8" w:rsidRDefault="00ED5C75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76" w:type="dxa"/>
            <w:vAlign w:val="center"/>
          </w:tcPr>
          <w:p w:rsidR="00970E27" w:rsidRPr="00161DC8" w:rsidRDefault="0068092F" w:rsidP="00ED5C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1 275 900,00</w:t>
            </w:r>
          </w:p>
        </w:tc>
        <w:tc>
          <w:tcPr>
            <w:tcW w:w="1418" w:type="dxa"/>
            <w:vAlign w:val="center"/>
          </w:tcPr>
          <w:p w:rsidR="00970E27" w:rsidRPr="00161DC8" w:rsidRDefault="00DC39A3" w:rsidP="00DC39A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1 336 100</w:t>
            </w:r>
          </w:p>
        </w:tc>
        <w:tc>
          <w:tcPr>
            <w:tcW w:w="1417" w:type="dxa"/>
            <w:vAlign w:val="center"/>
          </w:tcPr>
          <w:p w:rsidR="00970E27" w:rsidRPr="00161DC8" w:rsidRDefault="00DC39A3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1 355 900</w:t>
            </w: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850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на выплаты по оплате труда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на иные выплаты работникам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2142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социальные и иные выплаты населению,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850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из них: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2211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161DC8">
              <w:rPr>
                <w:rFonts w:ascii="Times New Roman" w:hAnsi="Times New Roman" w:cs="Times New Roman"/>
              </w:rPr>
              <w:t>дств ст</w:t>
            </w:r>
            <w:proofErr w:type="gramEnd"/>
            <w:r w:rsidRPr="00161DC8">
              <w:rPr>
                <w:rFonts w:ascii="Times New Roman" w:hAnsi="Times New Roman" w:cs="Times New Roman"/>
              </w:rPr>
              <w:t>ипендиального фонда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2220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</w:t>
            </w:r>
            <w:r w:rsidRPr="00161DC8">
              <w:rPr>
                <w:rFonts w:ascii="Times New Roman" w:hAnsi="Times New Roman" w:cs="Times New Roman"/>
              </w:rPr>
              <w:lastRenderedPageBreak/>
              <w:t>науки, культуры и искусства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lastRenderedPageBreak/>
              <w:t>2230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lastRenderedPageBreak/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2240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уплата налогов, сборов и иных платежей,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34" w:type="dxa"/>
            <w:vAlign w:val="center"/>
          </w:tcPr>
          <w:p w:rsidR="00970E27" w:rsidRPr="00161DC8" w:rsidRDefault="00040978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6" w:type="dxa"/>
            <w:vAlign w:val="center"/>
          </w:tcPr>
          <w:p w:rsidR="00970E27" w:rsidRPr="00161DC8" w:rsidRDefault="00040978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418" w:type="dxa"/>
            <w:vAlign w:val="center"/>
          </w:tcPr>
          <w:p w:rsidR="00970E27" w:rsidRPr="00161DC8" w:rsidRDefault="00040978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2 000</w:t>
            </w:r>
          </w:p>
        </w:tc>
        <w:tc>
          <w:tcPr>
            <w:tcW w:w="1417" w:type="dxa"/>
            <w:vAlign w:val="center"/>
          </w:tcPr>
          <w:p w:rsidR="00970E27" w:rsidRPr="00161DC8" w:rsidRDefault="00040978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из них: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налог на имущество организаций и земельный налог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2330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134" w:type="dxa"/>
            <w:vAlign w:val="center"/>
          </w:tcPr>
          <w:p w:rsidR="00970E27" w:rsidRPr="00161DC8" w:rsidRDefault="00040978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276" w:type="dxa"/>
            <w:vAlign w:val="center"/>
          </w:tcPr>
          <w:p w:rsidR="00970E27" w:rsidRPr="00161DC8" w:rsidRDefault="00040978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418" w:type="dxa"/>
            <w:vAlign w:val="center"/>
          </w:tcPr>
          <w:p w:rsidR="00970E27" w:rsidRPr="00161DC8" w:rsidRDefault="00040978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417" w:type="dxa"/>
            <w:vAlign w:val="center"/>
          </w:tcPr>
          <w:p w:rsidR="00970E27" w:rsidRPr="00161DC8" w:rsidRDefault="00040978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из них: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2410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прочие выплаты (кроме выплат на закупку товаров, работ, услуг)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2520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B91770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расходы на закупку товаров, работ, услуг, всего 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2620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закупку товаров, работ, услуг в целях капитального ремонта </w:t>
            </w:r>
            <w:proofErr w:type="spellStart"/>
            <w:r w:rsidRPr="00161DC8">
              <w:rPr>
                <w:rFonts w:ascii="Times New Roman" w:hAnsi="Times New Roman" w:cs="Times New Roman"/>
              </w:rPr>
              <w:t>государственногоимущества</w:t>
            </w:r>
            <w:proofErr w:type="spellEnd"/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2630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прочую закупку товаров, работ и услуг,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2640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34" w:type="dxa"/>
            <w:vAlign w:val="center"/>
          </w:tcPr>
          <w:p w:rsidR="00970E27" w:rsidRPr="00161DC8" w:rsidRDefault="00040978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6" w:type="dxa"/>
            <w:vAlign w:val="center"/>
          </w:tcPr>
          <w:p w:rsidR="00970E27" w:rsidRPr="00161DC8" w:rsidRDefault="0068092F" w:rsidP="000D47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305 600,00</w:t>
            </w:r>
          </w:p>
        </w:tc>
        <w:tc>
          <w:tcPr>
            <w:tcW w:w="1418" w:type="dxa"/>
            <w:vAlign w:val="center"/>
          </w:tcPr>
          <w:p w:rsidR="00970E27" w:rsidRPr="00161DC8" w:rsidRDefault="0068092F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290 580,00</w:t>
            </w:r>
          </w:p>
        </w:tc>
        <w:tc>
          <w:tcPr>
            <w:tcW w:w="1417" w:type="dxa"/>
            <w:vAlign w:val="center"/>
          </w:tcPr>
          <w:p w:rsidR="00970E27" w:rsidRPr="00161DC8" w:rsidRDefault="0068092F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296 000,00</w:t>
            </w: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850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2650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850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2651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2652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B91770">
            <w:pPr>
              <w:pStyle w:val="ConsPlusNormal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Выплаты, уменьшающие доход, всего 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B91770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налог на прибыль 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3010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B91770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налог на добавленную стоимость 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3020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B91770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прочие налоги, уменьшающие доход 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3030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B91770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Прочие выплаты, всего </w:t>
            </w:r>
            <w:hyperlink w:anchor="P880" w:history="1"/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970E27" w:rsidRPr="00161DC8" w:rsidTr="00970E27">
        <w:tc>
          <w:tcPr>
            <w:tcW w:w="6062" w:type="dxa"/>
            <w:vAlign w:val="center"/>
          </w:tcPr>
          <w:p w:rsidR="00970E27" w:rsidRPr="00161DC8" w:rsidRDefault="00970E27" w:rsidP="00970E2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из них: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lastRenderedPageBreak/>
              <w:t>возврат в бюджет средств субсидии</w:t>
            </w:r>
          </w:p>
        </w:tc>
        <w:tc>
          <w:tcPr>
            <w:tcW w:w="992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lastRenderedPageBreak/>
              <w:t>4010</w:t>
            </w:r>
          </w:p>
        </w:tc>
        <w:tc>
          <w:tcPr>
            <w:tcW w:w="1559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3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970E27" w:rsidRPr="00161DC8" w:rsidRDefault="00970E27" w:rsidP="00970E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0E27" w:rsidRPr="00161DC8" w:rsidRDefault="00970E27" w:rsidP="00970E27">
      <w:pPr>
        <w:ind w:left="2977"/>
        <w:jc w:val="both"/>
        <w:rPr>
          <w:sz w:val="28"/>
        </w:rPr>
      </w:pPr>
    </w:p>
    <w:p w:rsidR="00970E27" w:rsidRDefault="00970E27" w:rsidP="00970E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1DC8">
        <w:rPr>
          <w:rFonts w:ascii="Times New Roman" w:hAnsi="Times New Roman" w:cs="Times New Roman"/>
          <w:sz w:val="28"/>
          <w:szCs w:val="28"/>
        </w:rPr>
        <w:t xml:space="preserve">Раздел 2. Сведения по выплатам на закупки товаров, работ, услуг </w:t>
      </w:r>
    </w:p>
    <w:p w:rsidR="00B91770" w:rsidRPr="00161DC8" w:rsidRDefault="00B91770" w:rsidP="00970E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17"/>
        <w:gridCol w:w="6662"/>
        <w:gridCol w:w="993"/>
        <w:gridCol w:w="987"/>
        <w:gridCol w:w="1281"/>
        <w:gridCol w:w="1417"/>
        <w:gridCol w:w="1418"/>
        <w:gridCol w:w="1494"/>
      </w:tblGrid>
      <w:tr w:rsidR="00970E27" w:rsidRPr="00161DC8" w:rsidTr="00970E27">
        <w:tc>
          <w:tcPr>
            <w:tcW w:w="817" w:type="dxa"/>
            <w:vMerge w:val="restart"/>
          </w:tcPr>
          <w:p w:rsidR="00970E27" w:rsidRPr="00161DC8" w:rsidRDefault="00970E27" w:rsidP="00970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61DC8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6662" w:type="dxa"/>
            <w:vMerge w:val="restart"/>
          </w:tcPr>
          <w:p w:rsidR="00970E27" w:rsidRPr="00161DC8" w:rsidRDefault="00970E27" w:rsidP="00970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970E27" w:rsidRPr="00161DC8" w:rsidRDefault="00970E27" w:rsidP="00970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Коды строк</w:t>
            </w:r>
          </w:p>
        </w:tc>
        <w:tc>
          <w:tcPr>
            <w:tcW w:w="987" w:type="dxa"/>
            <w:vMerge w:val="restart"/>
          </w:tcPr>
          <w:p w:rsidR="00970E27" w:rsidRPr="00161DC8" w:rsidRDefault="00970E27" w:rsidP="00970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Год начала закупки</w:t>
            </w:r>
          </w:p>
        </w:tc>
        <w:tc>
          <w:tcPr>
            <w:tcW w:w="5610" w:type="dxa"/>
            <w:gridSpan w:val="4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сумма</w:t>
            </w:r>
          </w:p>
        </w:tc>
      </w:tr>
      <w:tr w:rsidR="00970E27" w:rsidRPr="00161DC8" w:rsidTr="00970E27">
        <w:tc>
          <w:tcPr>
            <w:tcW w:w="817" w:type="dxa"/>
            <w:vMerge/>
          </w:tcPr>
          <w:p w:rsidR="00970E27" w:rsidRPr="00161DC8" w:rsidRDefault="00970E27" w:rsidP="00970E2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vMerge/>
          </w:tcPr>
          <w:p w:rsidR="00970E27" w:rsidRPr="00161DC8" w:rsidRDefault="00970E27" w:rsidP="00970E2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70E27" w:rsidRPr="00161DC8" w:rsidRDefault="00970E27" w:rsidP="00970E2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Merge/>
          </w:tcPr>
          <w:p w:rsidR="00970E27" w:rsidRPr="00161DC8" w:rsidRDefault="00970E27" w:rsidP="00970E2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vAlign w:val="center"/>
          </w:tcPr>
          <w:p w:rsidR="00970E27" w:rsidRPr="00161DC8" w:rsidRDefault="00970E27" w:rsidP="00DC39A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на 20</w:t>
            </w:r>
            <w:r w:rsidR="00DC39A3">
              <w:rPr>
                <w:rFonts w:ascii="Times New Roman" w:hAnsi="Times New Roman" w:cs="Times New Roman"/>
              </w:rPr>
              <w:t>21</w:t>
            </w:r>
            <w:r w:rsidRPr="00161DC8">
              <w:rPr>
                <w:rFonts w:ascii="Times New Roman" w:hAnsi="Times New Roman" w:cs="Times New Roman"/>
              </w:rPr>
              <w:t xml:space="preserve"> г. текущий финансовый год</w:t>
            </w:r>
          </w:p>
        </w:tc>
        <w:tc>
          <w:tcPr>
            <w:tcW w:w="1417" w:type="dxa"/>
            <w:vAlign w:val="center"/>
          </w:tcPr>
          <w:p w:rsidR="00970E27" w:rsidRPr="00161DC8" w:rsidRDefault="00970E27" w:rsidP="00DC39A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на 20</w:t>
            </w:r>
            <w:r w:rsidR="00DC39A3">
              <w:rPr>
                <w:rFonts w:ascii="Times New Roman" w:hAnsi="Times New Roman" w:cs="Times New Roman"/>
              </w:rPr>
              <w:t>22</w:t>
            </w:r>
            <w:r w:rsidRPr="00161DC8">
              <w:rPr>
                <w:rFonts w:ascii="Times New Roman" w:hAnsi="Times New Roman" w:cs="Times New Roman"/>
              </w:rPr>
              <w:t xml:space="preserve"> г. первый год планового периода</w:t>
            </w:r>
          </w:p>
        </w:tc>
        <w:tc>
          <w:tcPr>
            <w:tcW w:w="1418" w:type="dxa"/>
            <w:vAlign w:val="center"/>
          </w:tcPr>
          <w:p w:rsidR="00970E27" w:rsidRPr="00161DC8" w:rsidRDefault="00970E27" w:rsidP="00DC39A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на 20</w:t>
            </w:r>
            <w:r w:rsidR="00DC39A3">
              <w:rPr>
                <w:rFonts w:ascii="Times New Roman" w:hAnsi="Times New Roman" w:cs="Times New Roman"/>
              </w:rPr>
              <w:t>23</w:t>
            </w:r>
            <w:r w:rsidRPr="00161DC8">
              <w:rPr>
                <w:rFonts w:ascii="Times New Roman" w:hAnsi="Times New Roman" w:cs="Times New Roman"/>
              </w:rPr>
              <w:t xml:space="preserve"> г. второй год планового периода</w:t>
            </w:r>
          </w:p>
        </w:tc>
        <w:tc>
          <w:tcPr>
            <w:tcW w:w="1494" w:type="dxa"/>
            <w:vAlign w:val="center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C8">
              <w:rPr>
                <w:rFonts w:ascii="Times New Roman" w:hAnsi="Times New Roman" w:cs="Times New Roman"/>
              </w:rPr>
              <w:t>за пределами планового периода</w:t>
            </w: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8</w:t>
            </w: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970E27" w:rsidRPr="00161DC8" w:rsidRDefault="00970E27" w:rsidP="00B91770">
            <w:pPr>
              <w:pStyle w:val="ConsPlusNormal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Выплаты на закупку товаров, работ, услуг, всего 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26000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B91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8" w:history="1">
              <w:r w:rsidRPr="00161DC8">
                <w:rPr>
                  <w:rFonts w:ascii="Times New Roman" w:hAnsi="Times New Roman" w:cs="Times New Roman"/>
                </w:rPr>
                <w:t>закона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</w:t>
            </w:r>
            <w:proofErr w:type="gramStart"/>
            <w:r w:rsidRPr="00161DC8">
              <w:rPr>
                <w:rFonts w:ascii="Times New Roman" w:hAnsi="Times New Roman" w:cs="Times New Roman"/>
              </w:rPr>
              <w:t xml:space="preserve">2018, N 32, ст. 5104) (далее - Федеральный закон N 44-ФЗ) и Федерального </w:t>
            </w:r>
            <w:hyperlink r:id="rId9" w:history="1">
              <w:r w:rsidRPr="00161DC8">
                <w:rPr>
                  <w:rFonts w:ascii="Times New Roman" w:hAnsi="Times New Roman" w:cs="Times New Roman"/>
                </w:rPr>
                <w:t>закона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2018, N 32, ст. 5135) (далее - Федеральный закон N 223-ФЗ) </w:t>
            </w:r>
            <w:proofErr w:type="gramEnd"/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26100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62" w:type="dxa"/>
          </w:tcPr>
          <w:p w:rsidR="00970E27" w:rsidRPr="00161DC8" w:rsidRDefault="00970E27" w:rsidP="00B91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10" w:history="1">
              <w:r w:rsidRPr="00161DC8">
                <w:rPr>
                  <w:rFonts w:ascii="Times New Roman" w:hAnsi="Times New Roman" w:cs="Times New Roman"/>
                </w:rPr>
                <w:t>закона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44-ФЗ и Федерального </w:t>
            </w:r>
            <w:hyperlink r:id="rId11" w:history="1">
              <w:r w:rsidRPr="00161DC8">
                <w:rPr>
                  <w:rFonts w:ascii="Times New Roman" w:hAnsi="Times New Roman" w:cs="Times New Roman"/>
                </w:rPr>
                <w:t>закона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223-ФЗ 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26200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662" w:type="dxa"/>
          </w:tcPr>
          <w:p w:rsidR="00970E27" w:rsidRPr="00161DC8" w:rsidRDefault="00970E27" w:rsidP="00B91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2" w:history="1">
              <w:r w:rsidRPr="00161DC8">
                <w:rPr>
                  <w:rFonts w:ascii="Times New Roman" w:hAnsi="Times New Roman" w:cs="Times New Roman"/>
                </w:rPr>
                <w:t>закона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44-ФЗ и Федерального </w:t>
            </w:r>
            <w:hyperlink r:id="rId13" w:history="1">
              <w:r w:rsidRPr="00161DC8">
                <w:rPr>
                  <w:rFonts w:ascii="Times New Roman" w:hAnsi="Times New Roman" w:cs="Times New Roman"/>
                </w:rPr>
                <w:t>закона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223-ФЗ 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26300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662" w:type="dxa"/>
          </w:tcPr>
          <w:p w:rsidR="00970E27" w:rsidRPr="00161DC8" w:rsidRDefault="00970E27" w:rsidP="00B91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4" w:history="1">
              <w:r w:rsidRPr="00161DC8">
                <w:rPr>
                  <w:rFonts w:ascii="Times New Roman" w:hAnsi="Times New Roman" w:cs="Times New Roman"/>
                </w:rPr>
                <w:t>закона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44-ФЗ и Федерального </w:t>
            </w:r>
            <w:hyperlink r:id="rId15" w:history="1">
              <w:r w:rsidRPr="00161DC8">
                <w:rPr>
                  <w:rFonts w:ascii="Times New Roman" w:hAnsi="Times New Roman" w:cs="Times New Roman"/>
                </w:rPr>
                <w:t>закона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223-ФЗ 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26400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26410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68092F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305600,00</w:t>
            </w:r>
          </w:p>
        </w:tc>
        <w:tc>
          <w:tcPr>
            <w:tcW w:w="1417" w:type="dxa"/>
          </w:tcPr>
          <w:p w:rsidR="00970E27" w:rsidRPr="00161DC8" w:rsidRDefault="000D471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  <w:r w:rsidR="0068092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580</w:t>
            </w:r>
            <w:r w:rsidR="0068092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970E27" w:rsidRPr="00161DC8" w:rsidRDefault="000D471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  <w:r w:rsidR="0068092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000</w:t>
            </w:r>
            <w:r w:rsidR="0068092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1.4.1.1</w:t>
            </w: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rmal"/>
              <w:ind w:left="850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в соответствии с Федеральным </w:t>
            </w:r>
            <w:hyperlink r:id="rId16" w:history="1">
              <w:r w:rsidRPr="00161DC8">
                <w:rPr>
                  <w:rFonts w:ascii="Times New Roman" w:hAnsi="Times New Roman" w:cs="Times New Roman"/>
                </w:rPr>
                <w:t>законом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44-ФЗ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26411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1.4.1.2</w:t>
            </w:r>
          </w:p>
        </w:tc>
        <w:tc>
          <w:tcPr>
            <w:tcW w:w="6662" w:type="dxa"/>
          </w:tcPr>
          <w:p w:rsidR="00970E27" w:rsidRPr="00161DC8" w:rsidRDefault="00970E27" w:rsidP="00B91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в соответствии с Федеральным </w:t>
            </w:r>
            <w:hyperlink r:id="rId17" w:history="1">
              <w:r w:rsidRPr="00161DC8">
                <w:rPr>
                  <w:rFonts w:ascii="Times New Roman" w:hAnsi="Times New Roman" w:cs="Times New Roman"/>
                </w:rPr>
                <w:t>законом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223-ФЗ 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26412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за счет субсидий, предоставляемых в соответствии с </w:t>
            </w:r>
            <w:hyperlink r:id="rId18" w:history="1">
              <w:r w:rsidRPr="00161DC8">
                <w:rPr>
                  <w:rFonts w:ascii="Times New Roman" w:hAnsi="Times New Roman" w:cs="Times New Roman"/>
                </w:rPr>
                <w:t>абзацем вторым пункта 1 статьи 78.1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Бюджетного кодекса Российской Федерации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26420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lastRenderedPageBreak/>
              <w:t>1.4.2.1</w:t>
            </w: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rmal"/>
              <w:ind w:left="850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в соответствии с Федеральным </w:t>
            </w:r>
            <w:hyperlink r:id="rId19" w:history="1">
              <w:r w:rsidRPr="00161DC8">
                <w:rPr>
                  <w:rFonts w:ascii="Times New Roman" w:hAnsi="Times New Roman" w:cs="Times New Roman"/>
                </w:rPr>
                <w:t>законом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44-ФЗ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26421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1.4.2.2</w:t>
            </w:r>
          </w:p>
        </w:tc>
        <w:tc>
          <w:tcPr>
            <w:tcW w:w="6662" w:type="dxa"/>
          </w:tcPr>
          <w:p w:rsidR="00970E27" w:rsidRPr="00161DC8" w:rsidRDefault="00970E27" w:rsidP="00B91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в соответствии с Федеральным </w:t>
            </w:r>
            <w:hyperlink r:id="rId20" w:history="1">
              <w:r w:rsidRPr="00161DC8">
                <w:rPr>
                  <w:rFonts w:ascii="Times New Roman" w:hAnsi="Times New Roman" w:cs="Times New Roman"/>
                </w:rPr>
                <w:t>законом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223-ФЗ 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26422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6662" w:type="dxa"/>
          </w:tcPr>
          <w:p w:rsidR="00970E27" w:rsidRPr="00161DC8" w:rsidRDefault="00970E27" w:rsidP="00B91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за счет субсидий, предоставляемых на осуществление капитальных вложений 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26430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1.4.5</w:t>
            </w: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за счет прочих источников финансового обеспечения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26450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1.4.5.1</w:t>
            </w: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rmal"/>
              <w:ind w:left="850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числе:</w:t>
            </w:r>
          </w:p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в соответствии с Федеральным </w:t>
            </w:r>
            <w:hyperlink r:id="rId21" w:history="1">
              <w:r w:rsidRPr="00161DC8">
                <w:rPr>
                  <w:rFonts w:ascii="Times New Roman" w:hAnsi="Times New Roman" w:cs="Times New Roman"/>
                </w:rPr>
                <w:t>законом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44-ФЗ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26451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1.4.5.2</w:t>
            </w: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в соответствии с Федеральным </w:t>
            </w:r>
            <w:hyperlink r:id="rId22" w:history="1">
              <w:r w:rsidRPr="00161DC8">
                <w:rPr>
                  <w:rFonts w:ascii="Times New Roman" w:hAnsi="Times New Roman" w:cs="Times New Roman"/>
                </w:rPr>
                <w:t>законом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223-ФЗ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26452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970E27" w:rsidRPr="00161DC8" w:rsidRDefault="00970E27" w:rsidP="00B917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3" w:history="1">
              <w:r w:rsidRPr="00161DC8">
                <w:rPr>
                  <w:rFonts w:ascii="Times New Roman" w:hAnsi="Times New Roman" w:cs="Times New Roman"/>
                </w:rPr>
                <w:t>законом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44-ФЗ, по соответствующему году закупки 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26500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 по году начала закупки: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26510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24" w:history="1">
              <w:r w:rsidRPr="00161DC8">
                <w:rPr>
                  <w:rFonts w:ascii="Times New Roman" w:hAnsi="Times New Roman" w:cs="Times New Roman"/>
                </w:rPr>
                <w:t>законом</w:t>
              </w:r>
            </w:hyperlink>
            <w:r w:rsidRPr="00161DC8">
              <w:rPr>
                <w:rFonts w:ascii="Times New Roman" w:hAnsi="Times New Roman" w:cs="Times New Roman"/>
              </w:rPr>
              <w:t xml:space="preserve"> N 223-ФЗ, по соответствующему году закупки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26600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DC8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E27" w:rsidRPr="00161DC8" w:rsidTr="00970E27">
        <w:tc>
          <w:tcPr>
            <w:tcW w:w="8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в том числе по году начала закупки:</w:t>
            </w:r>
          </w:p>
        </w:tc>
        <w:tc>
          <w:tcPr>
            <w:tcW w:w="993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1DC8">
              <w:rPr>
                <w:rFonts w:ascii="Times New Roman" w:hAnsi="Times New Roman" w:cs="Times New Roman"/>
              </w:rPr>
              <w:t>26610</w:t>
            </w:r>
          </w:p>
        </w:tc>
        <w:tc>
          <w:tcPr>
            <w:tcW w:w="98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970E27" w:rsidRPr="00161DC8" w:rsidRDefault="00970E27" w:rsidP="00970E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0E27" w:rsidRPr="00161DC8" w:rsidRDefault="00970E27" w:rsidP="00970E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0E27" w:rsidRPr="00161DC8" w:rsidRDefault="00970E27" w:rsidP="00970E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61DC8">
        <w:rPr>
          <w:rFonts w:ascii="Times New Roman" w:hAnsi="Times New Roman" w:cs="Times New Roman"/>
          <w:sz w:val="24"/>
          <w:szCs w:val="24"/>
        </w:rPr>
        <w:t>Руководитель учреждения</w:t>
      </w:r>
      <w:r w:rsidR="0068092F">
        <w:rPr>
          <w:rFonts w:ascii="Times New Roman" w:hAnsi="Times New Roman" w:cs="Times New Roman"/>
          <w:sz w:val="24"/>
          <w:szCs w:val="24"/>
        </w:rPr>
        <w:t xml:space="preserve"> </w:t>
      </w:r>
      <w:r w:rsidRPr="00161DC8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    расшифровка подписи</w:t>
      </w:r>
    </w:p>
    <w:p w:rsidR="00970E27" w:rsidRPr="00161DC8" w:rsidRDefault="00970E27" w:rsidP="00970E2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0E27" w:rsidRPr="00161DC8" w:rsidRDefault="00970E27" w:rsidP="00970E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61DC8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_________________    расшифровка подписи      </w:t>
      </w:r>
    </w:p>
    <w:p w:rsidR="00970E27" w:rsidRPr="00161DC8" w:rsidRDefault="00970E27" w:rsidP="00970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70E27" w:rsidRPr="00161DC8" w:rsidRDefault="00970E27" w:rsidP="00970E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61DC8">
        <w:rPr>
          <w:rFonts w:ascii="Times New Roman" w:hAnsi="Times New Roman" w:cs="Times New Roman"/>
          <w:sz w:val="24"/>
          <w:szCs w:val="24"/>
        </w:rPr>
        <w:t>Исполнитель                                                               _________________    расшифровка подписи</w:t>
      </w:r>
    </w:p>
    <w:p w:rsidR="00970E27" w:rsidRPr="00161DC8" w:rsidRDefault="00970E27" w:rsidP="00970E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70E27" w:rsidRPr="00161DC8" w:rsidRDefault="00970E27" w:rsidP="00970E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70E27" w:rsidRPr="00161DC8" w:rsidRDefault="00970E27" w:rsidP="00970E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69"/>
      </w:tblGrid>
      <w:tr w:rsidR="00970E27" w:rsidRPr="00161DC8" w:rsidTr="00970E27">
        <w:tc>
          <w:tcPr>
            <w:tcW w:w="15069" w:type="dxa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DC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970E27" w:rsidRPr="00161DC8" w:rsidTr="00970E27">
        <w:tc>
          <w:tcPr>
            <w:tcW w:w="15069" w:type="dxa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27" w:rsidRPr="00161DC8" w:rsidTr="00970E27">
        <w:tc>
          <w:tcPr>
            <w:tcW w:w="15069" w:type="dxa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DC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бюджетного процесса</w:t>
            </w:r>
          </w:p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DC8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Новосибирской области                                        ___________________________(расшифровка подписи)</w:t>
            </w:r>
          </w:p>
        </w:tc>
      </w:tr>
      <w:tr w:rsidR="00970E27" w:rsidRPr="00161DC8" w:rsidTr="00970E27">
        <w:tc>
          <w:tcPr>
            <w:tcW w:w="15069" w:type="dxa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D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подпись</w:t>
            </w:r>
          </w:p>
        </w:tc>
      </w:tr>
      <w:tr w:rsidR="00970E27" w:rsidRPr="00161DC8" w:rsidTr="00970E27">
        <w:tc>
          <w:tcPr>
            <w:tcW w:w="15069" w:type="dxa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DC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970E27" w:rsidRPr="00161DC8" w:rsidTr="00970E27">
        <w:tc>
          <w:tcPr>
            <w:tcW w:w="15069" w:type="dxa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DC8">
              <w:rPr>
                <w:rFonts w:ascii="Times New Roman" w:hAnsi="Times New Roman" w:cs="Times New Roman"/>
                <w:sz w:val="24"/>
                <w:szCs w:val="24"/>
              </w:rPr>
              <w:t xml:space="preserve">            дата</w:t>
            </w:r>
          </w:p>
        </w:tc>
      </w:tr>
      <w:tr w:rsidR="00970E27" w:rsidRPr="00161DC8" w:rsidTr="00970E27">
        <w:tc>
          <w:tcPr>
            <w:tcW w:w="15069" w:type="dxa"/>
          </w:tcPr>
          <w:p w:rsidR="00970E27" w:rsidRPr="00161DC8" w:rsidRDefault="00970E27" w:rsidP="00970E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9A1" w:rsidRDefault="00AC57D8" w:rsidP="00AD75B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.».</w:t>
      </w:r>
    </w:p>
    <w:sectPr w:rsidR="00CB09A1" w:rsidSect="00AD75B2">
      <w:pgSz w:w="16838" w:h="11906" w:orient="landscape"/>
      <w:pgMar w:top="567" w:right="1134" w:bottom="1418" w:left="851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B82" w:rsidRDefault="00383B82">
      <w:r>
        <w:separator/>
      </w:r>
    </w:p>
  </w:endnote>
  <w:endnote w:type="continuationSeparator" w:id="0">
    <w:p w:rsidR="00383B82" w:rsidRDefault="00383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B82" w:rsidRDefault="00383B82">
      <w:r>
        <w:separator/>
      </w:r>
    </w:p>
  </w:footnote>
  <w:footnote w:type="continuationSeparator" w:id="0">
    <w:p w:rsidR="00383B82" w:rsidRDefault="00383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21032DC0"/>
    <w:multiLevelType w:val="multilevel"/>
    <w:tmpl w:val="A6DA9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260A7FB6"/>
    <w:multiLevelType w:val="hybridMultilevel"/>
    <w:tmpl w:val="6184648A"/>
    <w:lvl w:ilvl="0" w:tplc="F1282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E244BD"/>
    <w:multiLevelType w:val="hybridMultilevel"/>
    <w:tmpl w:val="B9B4CE2E"/>
    <w:lvl w:ilvl="0" w:tplc="D00E5C98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DA5"/>
    <w:rsid w:val="00000DA5"/>
    <w:rsid w:val="00002396"/>
    <w:rsid w:val="00005D69"/>
    <w:rsid w:val="00016C32"/>
    <w:rsid w:val="0002194C"/>
    <w:rsid w:val="00035097"/>
    <w:rsid w:val="00040978"/>
    <w:rsid w:val="0006106A"/>
    <w:rsid w:val="00071189"/>
    <w:rsid w:val="0007257B"/>
    <w:rsid w:val="000726DE"/>
    <w:rsid w:val="000877D4"/>
    <w:rsid w:val="000A496F"/>
    <w:rsid w:val="000A727C"/>
    <w:rsid w:val="000B2857"/>
    <w:rsid w:val="000B4EFE"/>
    <w:rsid w:val="000D4717"/>
    <w:rsid w:val="000D774D"/>
    <w:rsid w:val="000F670B"/>
    <w:rsid w:val="001130BB"/>
    <w:rsid w:val="00116842"/>
    <w:rsid w:val="001235C2"/>
    <w:rsid w:val="00126D01"/>
    <w:rsid w:val="00161DC8"/>
    <w:rsid w:val="00165A60"/>
    <w:rsid w:val="00171C25"/>
    <w:rsid w:val="001A3098"/>
    <w:rsid w:val="001A73E1"/>
    <w:rsid w:val="001B4D36"/>
    <w:rsid w:val="001C088F"/>
    <w:rsid w:val="001D6AC1"/>
    <w:rsid w:val="001F6E27"/>
    <w:rsid w:val="001F7E13"/>
    <w:rsid w:val="00203DDB"/>
    <w:rsid w:val="00221A9B"/>
    <w:rsid w:val="002263C6"/>
    <w:rsid w:val="00230F05"/>
    <w:rsid w:val="00231BCD"/>
    <w:rsid w:val="0024168F"/>
    <w:rsid w:val="00250F2C"/>
    <w:rsid w:val="00271B37"/>
    <w:rsid w:val="00281F96"/>
    <w:rsid w:val="00296A1D"/>
    <w:rsid w:val="002A04DE"/>
    <w:rsid w:val="002A3E01"/>
    <w:rsid w:val="002D47AE"/>
    <w:rsid w:val="002E47F4"/>
    <w:rsid w:val="003009AA"/>
    <w:rsid w:val="00302D73"/>
    <w:rsid w:val="003101D2"/>
    <w:rsid w:val="00317EA8"/>
    <w:rsid w:val="00320FC2"/>
    <w:rsid w:val="00336A43"/>
    <w:rsid w:val="00351BD3"/>
    <w:rsid w:val="0036161B"/>
    <w:rsid w:val="00361696"/>
    <w:rsid w:val="00364B1B"/>
    <w:rsid w:val="00373E26"/>
    <w:rsid w:val="00374E18"/>
    <w:rsid w:val="00383B82"/>
    <w:rsid w:val="00386271"/>
    <w:rsid w:val="003C7FDE"/>
    <w:rsid w:val="003D2AE5"/>
    <w:rsid w:val="003D35F4"/>
    <w:rsid w:val="003E66D7"/>
    <w:rsid w:val="003E7411"/>
    <w:rsid w:val="003F1929"/>
    <w:rsid w:val="004224BB"/>
    <w:rsid w:val="004336F3"/>
    <w:rsid w:val="004519CE"/>
    <w:rsid w:val="00456592"/>
    <w:rsid w:val="00465087"/>
    <w:rsid w:val="004A0FBD"/>
    <w:rsid w:val="004B0167"/>
    <w:rsid w:val="004C0B96"/>
    <w:rsid w:val="004C69B0"/>
    <w:rsid w:val="004D7DBE"/>
    <w:rsid w:val="004E2877"/>
    <w:rsid w:val="004E61B0"/>
    <w:rsid w:val="00504E43"/>
    <w:rsid w:val="00523426"/>
    <w:rsid w:val="005473A9"/>
    <w:rsid w:val="005629AF"/>
    <w:rsid w:val="005737AD"/>
    <w:rsid w:val="005A1C1C"/>
    <w:rsid w:val="005B0804"/>
    <w:rsid w:val="005C70C9"/>
    <w:rsid w:val="005D521C"/>
    <w:rsid w:val="005D6B8C"/>
    <w:rsid w:val="005E3D4B"/>
    <w:rsid w:val="00601B9B"/>
    <w:rsid w:val="00602D97"/>
    <w:rsid w:val="00623B29"/>
    <w:rsid w:val="0062564A"/>
    <w:rsid w:val="006313A0"/>
    <w:rsid w:val="00636047"/>
    <w:rsid w:val="00637D0D"/>
    <w:rsid w:val="006643E4"/>
    <w:rsid w:val="006669DE"/>
    <w:rsid w:val="00676A9D"/>
    <w:rsid w:val="0068092F"/>
    <w:rsid w:val="006D0D6A"/>
    <w:rsid w:val="006D7EBC"/>
    <w:rsid w:val="006E1119"/>
    <w:rsid w:val="007030E9"/>
    <w:rsid w:val="00705ED4"/>
    <w:rsid w:val="007509DC"/>
    <w:rsid w:val="00764A3C"/>
    <w:rsid w:val="007702B5"/>
    <w:rsid w:val="007C2984"/>
    <w:rsid w:val="007C4E2C"/>
    <w:rsid w:val="007D35A0"/>
    <w:rsid w:val="007D5DC8"/>
    <w:rsid w:val="007E7018"/>
    <w:rsid w:val="007F2B9A"/>
    <w:rsid w:val="007F50F1"/>
    <w:rsid w:val="008079EB"/>
    <w:rsid w:val="00841B94"/>
    <w:rsid w:val="00841E3B"/>
    <w:rsid w:val="00851311"/>
    <w:rsid w:val="00852F6F"/>
    <w:rsid w:val="00862512"/>
    <w:rsid w:val="00870FB4"/>
    <w:rsid w:val="00872A29"/>
    <w:rsid w:val="0087573D"/>
    <w:rsid w:val="00890029"/>
    <w:rsid w:val="008B6FE7"/>
    <w:rsid w:val="008E05E3"/>
    <w:rsid w:val="008E5FB6"/>
    <w:rsid w:val="009039A0"/>
    <w:rsid w:val="00907ACB"/>
    <w:rsid w:val="00914678"/>
    <w:rsid w:val="009203EF"/>
    <w:rsid w:val="00922ECC"/>
    <w:rsid w:val="00923A64"/>
    <w:rsid w:val="009346A5"/>
    <w:rsid w:val="00963143"/>
    <w:rsid w:val="00970E27"/>
    <w:rsid w:val="00980EA4"/>
    <w:rsid w:val="009810F9"/>
    <w:rsid w:val="009870AB"/>
    <w:rsid w:val="00990659"/>
    <w:rsid w:val="00994626"/>
    <w:rsid w:val="009E7F2E"/>
    <w:rsid w:val="009F03E9"/>
    <w:rsid w:val="00A10F93"/>
    <w:rsid w:val="00A11A44"/>
    <w:rsid w:val="00A33C6F"/>
    <w:rsid w:val="00A34514"/>
    <w:rsid w:val="00A35CEB"/>
    <w:rsid w:val="00A512B2"/>
    <w:rsid w:val="00A54520"/>
    <w:rsid w:val="00A5538A"/>
    <w:rsid w:val="00A55415"/>
    <w:rsid w:val="00A56953"/>
    <w:rsid w:val="00A57B78"/>
    <w:rsid w:val="00A76115"/>
    <w:rsid w:val="00AA4266"/>
    <w:rsid w:val="00AA74F2"/>
    <w:rsid w:val="00AB2DC8"/>
    <w:rsid w:val="00AB6E13"/>
    <w:rsid w:val="00AC57D8"/>
    <w:rsid w:val="00AD229E"/>
    <w:rsid w:val="00AD395B"/>
    <w:rsid w:val="00AD3FD8"/>
    <w:rsid w:val="00AD75B2"/>
    <w:rsid w:val="00AE066E"/>
    <w:rsid w:val="00AF7CD1"/>
    <w:rsid w:val="00B168AF"/>
    <w:rsid w:val="00B24643"/>
    <w:rsid w:val="00B31C5A"/>
    <w:rsid w:val="00B342A3"/>
    <w:rsid w:val="00B53490"/>
    <w:rsid w:val="00B55E56"/>
    <w:rsid w:val="00B669A2"/>
    <w:rsid w:val="00B91770"/>
    <w:rsid w:val="00BA625B"/>
    <w:rsid w:val="00BB6267"/>
    <w:rsid w:val="00C02529"/>
    <w:rsid w:val="00C265F1"/>
    <w:rsid w:val="00C31045"/>
    <w:rsid w:val="00C33AFC"/>
    <w:rsid w:val="00C55632"/>
    <w:rsid w:val="00C92EF8"/>
    <w:rsid w:val="00C96281"/>
    <w:rsid w:val="00C97566"/>
    <w:rsid w:val="00CA159E"/>
    <w:rsid w:val="00CB09A1"/>
    <w:rsid w:val="00CB0CE6"/>
    <w:rsid w:val="00CB6340"/>
    <w:rsid w:val="00CC3230"/>
    <w:rsid w:val="00CE643E"/>
    <w:rsid w:val="00D01023"/>
    <w:rsid w:val="00D059D6"/>
    <w:rsid w:val="00D44675"/>
    <w:rsid w:val="00D5336A"/>
    <w:rsid w:val="00D5503E"/>
    <w:rsid w:val="00D7033B"/>
    <w:rsid w:val="00DA0EDF"/>
    <w:rsid w:val="00DC39A3"/>
    <w:rsid w:val="00DF032A"/>
    <w:rsid w:val="00E020DC"/>
    <w:rsid w:val="00E152AF"/>
    <w:rsid w:val="00E154E9"/>
    <w:rsid w:val="00E21BC3"/>
    <w:rsid w:val="00E444B3"/>
    <w:rsid w:val="00E557FE"/>
    <w:rsid w:val="00E663EE"/>
    <w:rsid w:val="00E962F8"/>
    <w:rsid w:val="00EB1EDC"/>
    <w:rsid w:val="00EC764E"/>
    <w:rsid w:val="00ED5C75"/>
    <w:rsid w:val="00EE2F01"/>
    <w:rsid w:val="00EF510E"/>
    <w:rsid w:val="00F00AD4"/>
    <w:rsid w:val="00F07719"/>
    <w:rsid w:val="00F11C9C"/>
    <w:rsid w:val="00F12621"/>
    <w:rsid w:val="00F1518E"/>
    <w:rsid w:val="00F169DC"/>
    <w:rsid w:val="00F16EEA"/>
    <w:rsid w:val="00F213CA"/>
    <w:rsid w:val="00F31B1D"/>
    <w:rsid w:val="00F7491D"/>
    <w:rsid w:val="00F903B1"/>
    <w:rsid w:val="00F91450"/>
    <w:rsid w:val="00FA29A3"/>
    <w:rsid w:val="00FB06E4"/>
    <w:rsid w:val="00FB132F"/>
    <w:rsid w:val="00FC51C8"/>
    <w:rsid w:val="00FD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97"/>
  </w:style>
  <w:style w:type="paragraph" w:styleId="1">
    <w:name w:val="heading 1"/>
    <w:basedOn w:val="a"/>
    <w:next w:val="a"/>
    <w:qFormat/>
    <w:rsid w:val="00B342A3"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342A3"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342A3"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42A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342A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31045"/>
    <w:pPr>
      <w:ind w:left="720"/>
      <w:contextualSpacing/>
    </w:pPr>
  </w:style>
  <w:style w:type="character" w:styleId="a8">
    <w:name w:val="Hyperlink"/>
    <w:basedOn w:val="a0"/>
    <w:rsid w:val="00A10F93"/>
    <w:rPr>
      <w:color w:val="0000FF" w:themeColor="hyperlink"/>
      <w:u w:val="single"/>
    </w:rPr>
  </w:style>
  <w:style w:type="paragraph" w:customStyle="1" w:styleId="ConsPlusTitle">
    <w:name w:val="ConsPlusTitle"/>
    <w:rsid w:val="00B246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Normal (Web)"/>
    <w:basedOn w:val="a"/>
    <w:rsid w:val="00B24643"/>
    <w:pPr>
      <w:textAlignment w:val="top"/>
    </w:pPr>
    <w:rPr>
      <w:sz w:val="24"/>
      <w:szCs w:val="24"/>
    </w:rPr>
  </w:style>
  <w:style w:type="paragraph" w:customStyle="1" w:styleId="ConsPlusNormal">
    <w:name w:val="ConsPlusNormal"/>
    <w:rsid w:val="00B246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20FC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97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31045"/>
    <w:pPr>
      <w:ind w:left="720"/>
      <w:contextualSpacing/>
    </w:pPr>
  </w:style>
  <w:style w:type="character" w:styleId="a8">
    <w:name w:val="Hyperlink"/>
    <w:basedOn w:val="a0"/>
    <w:rsid w:val="00A10F93"/>
    <w:rPr>
      <w:color w:val="0000FF" w:themeColor="hyperlink"/>
      <w:u w:val="single"/>
    </w:rPr>
  </w:style>
  <w:style w:type="paragraph" w:customStyle="1" w:styleId="ConsPlusTitle">
    <w:name w:val="ConsPlusTitle"/>
    <w:rsid w:val="00B246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Normal (Web)"/>
    <w:basedOn w:val="a"/>
    <w:rsid w:val="00B24643"/>
    <w:pPr>
      <w:textAlignment w:val="top"/>
    </w:pPr>
    <w:rPr>
      <w:sz w:val="24"/>
      <w:szCs w:val="24"/>
    </w:rPr>
  </w:style>
  <w:style w:type="paragraph" w:customStyle="1" w:styleId="ConsPlusNormal">
    <w:name w:val="ConsPlusNormal"/>
    <w:rsid w:val="00B246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20FC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A611D7F67A9F993FC07B066AB3C386BF9CD966B7D9A3F2E2875C822607FF4ED020ABD17B26456AABB0DABD2FEPEC" TargetMode="External"/><Relationship Id="rId13" Type="http://schemas.openxmlformats.org/officeDocument/2006/relationships/hyperlink" Target="consultantplus://offline/ref=222A611D7F67A9F993FC07B066AB3C386BF8C99267719A3F2E2875C822607FF4ED020ABD17B26456AABB0DABD2FEPEC" TargetMode="External"/><Relationship Id="rId18" Type="http://schemas.openxmlformats.org/officeDocument/2006/relationships/hyperlink" Target="consultantplus://offline/ref=222A611D7F67A9F993FC07B066AB3C386BF8CF9267749A3F2E2875C822607FF4FF0252B317B17C5CFCF44BFEDEE6B9894C21A3E111CAFCP3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22A611D7F67A9F993FC07B066AB3C386BF9CD966B7D9A3F2E2875C822607FF4ED020ABD17B26456AABB0DABD2FEPEC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2A611D7F67A9F993FC07B066AB3C386BF9CD966B7D9A3F2E2875C822607FF4ED020ABD17B26456AABB0DABD2FEPEC" TargetMode="External"/><Relationship Id="rId17" Type="http://schemas.openxmlformats.org/officeDocument/2006/relationships/hyperlink" Target="consultantplus://offline/ref=222A611D7F67A9F993FC07B066AB3C386BF8C99267719A3F2E2875C822607FF4ED020ABD17B26456AABB0DABD2FEPE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22A611D7F67A9F993FC07B066AB3C386BF9CD966B7D9A3F2E2875C822607FF4ED020ABD17B26456AABB0DABD2FEPEC" TargetMode="External"/><Relationship Id="rId20" Type="http://schemas.openxmlformats.org/officeDocument/2006/relationships/hyperlink" Target="consultantplus://offline/ref=222A611D7F67A9F993FC07B066AB3C386BF8C99267719A3F2E2875C822607FF4ED020ABD17B26456AABB0DABD2FEPE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2A611D7F67A9F993FC07B066AB3C386BF8C99267719A3F2E2875C822607FF4ED020ABD17B26456AABB0DABD2FEPEC" TargetMode="External"/><Relationship Id="rId24" Type="http://schemas.openxmlformats.org/officeDocument/2006/relationships/hyperlink" Target="consultantplus://offline/ref=222A611D7F67A9F993FC07B066AB3C386BF8C99267719A3F2E2875C822607FF4ED020ABD17B26456AABB0DABD2FEP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2A611D7F67A9F993FC07B066AB3C386BF8C99267719A3F2E2875C822607FF4ED020ABD17B26456AABB0DABD2FEPEC" TargetMode="External"/><Relationship Id="rId23" Type="http://schemas.openxmlformats.org/officeDocument/2006/relationships/hyperlink" Target="consultantplus://offline/ref=222A611D7F67A9F993FC07B066AB3C386BF9CD966B7D9A3F2E2875C822607FF4ED020ABD17B26456AABB0DABD2FEPEC" TargetMode="External"/><Relationship Id="rId10" Type="http://schemas.openxmlformats.org/officeDocument/2006/relationships/hyperlink" Target="consultantplus://offline/ref=222A611D7F67A9F993FC07B066AB3C386BF9CD966B7D9A3F2E2875C822607FF4ED020ABD17B26456AABB0DABD2FEPEC" TargetMode="External"/><Relationship Id="rId19" Type="http://schemas.openxmlformats.org/officeDocument/2006/relationships/hyperlink" Target="consultantplus://offline/ref=222A611D7F67A9F993FC07B066AB3C386BF9CD966B7D9A3F2E2875C822607FF4ED020ABD17B26456AABB0DABD2FEPE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2A611D7F67A9F993FC07B066AB3C386BF8C99267719A3F2E2875C822607FF4ED020ABD17B26456AABB0DABD2FEPEC" TargetMode="External"/><Relationship Id="rId14" Type="http://schemas.openxmlformats.org/officeDocument/2006/relationships/hyperlink" Target="consultantplus://offline/ref=222A611D7F67A9F993FC07B066AB3C386BF9CD966B7D9A3F2E2875C822607FF4ED020ABD17B26456AABB0DABD2FEPEC" TargetMode="External"/><Relationship Id="rId22" Type="http://schemas.openxmlformats.org/officeDocument/2006/relationships/hyperlink" Target="consultantplus://offline/ref=222A611D7F67A9F993FC07B066AB3C386BF8C99267719A3F2E2875C822607FF4ED020ABD17B26456AABB0DABD2FEPE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2;&#1080;&#1085;&#1080;&#1089;&#1090;&#1077;&#1088;&#1089;&#1082;&#1080;&#1077;%20&#1096;&#1072;&#1073;&#1083;&#1086;&#1085;&#1099;\&#1064;&#1040;&#1041;&#1051;&#1054;&#1053;%20&#1055;&#1056;&#1048;&#1050;&#1040;&#1047;&#1040;-&#1060;&#1077;&#1076;&#1086;&#1088;&#1095;&#1091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942E-54E1-451A-9D0F-ACC891D8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ПРИКАЗА-Федорчук.dotx</Template>
  <TotalTime>56</TotalTime>
  <Pages>6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Жуковская Альбина Леонидовна</dc:creator>
  <cp:lastModifiedBy>Вайнер Н.В.</cp:lastModifiedBy>
  <cp:revision>9</cp:revision>
  <cp:lastPrinted>2020-12-24T12:03:00Z</cp:lastPrinted>
  <dcterms:created xsi:type="dcterms:W3CDTF">2020-01-28T10:00:00Z</dcterms:created>
  <dcterms:modified xsi:type="dcterms:W3CDTF">2021-07-13T03:15:00Z</dcterms:modified>
</cp:coreProperties>
</file>